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89" w:rsidRPr="00AB5589" w:rsidRDefault="00AB5589" w:rsidP="00BD788B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AB5589"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AB5589" w:rsidRPr="00AB5589" w:rsidRDefault="00AB5589" w:rsidP="00BD788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AB5589">
        <w:rPr>
          <w:rFonts w:ascii="Arial" w:hAnsi="Arial" w:cs="Arial"/>
          <w:b/>
          <w:sz w:val="28"/>
          <w:szCs w:val="28"/>
        </w:rPr>
        <w:t>ТРОИЦКИЙ СЕЛЬСОВЕТ</w:t>
      </w:r>
    </w:p>
    <w:p w:rsidR="00AB5589" w:rsidRPr="00AB5589" w:rsidRDefault="00AB5589" w:rsidP="00BD788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AB5589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AB5589" w:rsidRPr="00AB5589" w:rsidRDefault="00AB5589" w:rsidP="00BD788B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B5589">
        <w:rPr>
          <w:rFonts w:ascii="Arial" w:hAnsi="Arial" w:cs="Arial"/>
          <w:b/>
          <w:sz w:val="28"/>
          <w:szCs w:val="28"/>
        </w:rPr>
        <w:t>П</w:t>
      </w:r>
      <w:proofErr w:type="gramEnd"/>
      <w:r w:rsidRPr="00AB5589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B5589" w:rsidRPr="00AB5589" w:rsidRDefault="00AB5589" w:rsidP="00BD788B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AB5589" w:rsidRPr="00AB5589" w:rsidRDefault="00AB5589" w:rsidP="00BD788B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AB5589" w:rsidRPr="00AB5589" w:rsidRDefault="00BD788B" w:rsidP="00BD788B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30.11</w:t>
      </w:r>
      <w:r w:rsidR="00AB5589" w:rsidRPr="00AB5589">
        <w:rPr>
          <w:rFonts w:ascii="Arial" w:hAnsi="Arial" w:cs="Arial"/>
          <w:b/>
          <w:sz w:val="28"/>
          <w:szCs w:val="28"/>
        </w:rPr>
        <w:t xml:space="preserve">.2021                                                                                         № </w:t>
      </w:r>
      <w:r>
        <w:rPr>
          <w:rFonts w:ascii="Arial" w:hAnsi="Arial" w:cs="Arial"/>
          <w:b/>
          <w:sz w:val="28"/>
          <w:szCs w:val="28"/>
        </w:rPr>
        <w:t>45</w:t>
      </w:r>
      <w:r w:rsidR="00AB5589" w:rsidRPr="00AB5589">
        <w:rPr>
          <w:rFonts w:ascii="Arial" w:hAnsi="Arial" w:cs="Arial"/>
          <w:b/>
          <w:sz w:val="28"/>
          <w:szCs w:val="28"/>
        </w:rPr>
        <w:t>-п</w:t>
      </w:r>
    </w:p>
    <w:p w:rsidR="00AB5589" w:rsidRPr="00AB5589" w:rsidRDefault="00AB5589" w:rsidP="00BD788B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AB5589">
        <w:rPr>
          <w:rFonts w:ascii="Arial" w:hAnsi="Arial" w:cs="Arial"/>
          <w:b/>
          <w:sz w:val="28"/>
          <w:szCs w:val="28"/>
        </w:rPr>
        <w:t>с. Троицкое</w:t>
      </w:r>
    </w:p>
    <w:p w:rsidR="00AB5589" w:rsidRPr="00AB5589" w:rsidRDefault="00AB5589" w:rsidP="00BD788B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9D631D" w:rsidRPr="00AB5589" w:rsidRDefault="009D631D" w:rsidP="00BD788B">
      <w:pPr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  <w:r w:rsidRPr="00AB5589">
        <w:rPr>
          <w:rFonts w:ascii="Arial" w:hAnsi="Arial" w:cs="Arial"/>
          <w:b/>
          <w:sz w:val="28"/>
          <w:szCs w:val="28"/>
        </w:rPr>
        <w:t xml:space="preserve">О </w:t>
      </w:r>
      <w:r w:rsidR="00AB5589" w:rsidRPr="00AB5589">
        <w:rPr>
          <w:rFonts w:ascii="Arial" w:hAnsi="Arial" w:cs="Arial"/>
          <w:b/>
          <w:sz w:val="28"/>
          <w:szCs w:val="28"/>
        </w:rPr>
        <w:t>Перечне главных администраторов(администраторов) доходов бюджета МО Троицкий сельсовет Тюльганского района Оренбургской области  на 2022 год и плановый период  2023 и 2024 годов</w:t>
      </w:r>
    </w:p>
    <w:p w:rsidR="009D631D" w:rsidRPr="00AB5589" w:rsidRDefault="009D631D" w:rsidP="00BD788B">
      <w:pPr>
        <w:spacing w:beforeLines="20" w:afterLines="20" w:line="20" w:lineRule="atLeast"/>
        <w:rPr>
          <w:rFonts w:ascii="Arial" w:hAnsi="Arial" w:cs="Arial"/>
          <w:sz w:val="28"/>
          <w:szCs w:val="28"/>
        </w:rPr>
      </w:pPr>
    </w:p>
    <w:p w:rsidR="009D631D" w:rsidRPr="00AB5589" w:rsidRDefault="009D631D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AB558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B5589">
        <w:rPr>
          <w:rFonts w:ascii="Arial" w:hAnsi="Arial" w:cs="Arial"/>
          <w:sz w:val="24"/>
          <w:szCs w:val="24"/>
        </w:rPr>
        <w:t>Во исполнение постановления Правительства РФ от 16.09.2021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AB5589">
        <w:rPr>
          <w:rFonts w:ascii="Arial" w:hAnsi="Arial" w:cs="Arial"/>
          <w:sz w:val="24"/>
          <w:szCs w:val="24"/>
        </w:rPr>
        <w:t xml:space="preserve"> бюджета»   и Устава муниципального образования Троицкий   сельсовет Тюльганского  района</w:t>
      </w:r>
      <w:proofErr w:type="gramStart"/>
      <w:r w:rsidRPr="00AB558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B5589">
        <w:rPr>
          <w:rFonts w:ascii="Arial" w:hAnsi="Arial" w:cs="Arial"/>
          <w:sz w:val="24"/>
          <w:szCs w:val="24"/>
        </w:rPr>
        <w:t xml:space="preserve">  </w:t>
      </w:r>
    </w:p>
    <w:p w:rsidR="009D631D" w:rsidRPr="00AB5589" w:rsidRDefault="009D631D" w:rsidP="00BD788B">
      <w:pPr>
        <w:pStyle w:val="a7"/>
        <w:numPr>
          <w:ilvl w:val="0"/>
          <w:numId w:val="4"/>
        </w:numPr>
        <w:suppressAutoHyphens/>
        <w:spacing w:beforeLines="20" w:afterLines="20" w:line="20" w:lineRule="atLeast"/>
        <w:rPr>
          <w:rFonts w:ascii="Arial" w:hAnsi="Arial" w:cs="Arial"/>
          <w:sz w:val="24"/>
          <w:szCs w:val="24"/>
        </w:rPr>
      </w:pPr>
      <w:r w:rsidRPr="00AB5589">
        <w:rPr>
          <w:rFonts w:ascii="Arial" w:hAnsi="Arial" w:cs="Arial"/>
          <w:sz w:val="24"/>
          <w:szCs w:val="24"/>
        </w:rPr>
        <w:t>Утвердить Перечень главных администраторо</w:t>
      </w:r>
      <w:proofErr w:type="gramStart"/>
      <w:r w:rsidRPr="00AB5589">
        <w:rPr>
          <w:rFonts w:ascii="Arial" w:hAnsi="Arial" w:cs="Arial"/>
          <w:sz w:val="24"/>
          <w:szCs w:val="24"/>
        </w:rPr>
        <w:t>в(</w:t>
      </w:r>
      <w:proofErr w:type="gramEnd"/>
      <w:r w:rsidRPr="00AB5589">
        <w:rPr>
          <w:rFonts w:ascii="Arial" w:hAnsi="Arial" w:cs="Arial"/>
          <w:sz w:val="24"/>
          <w:szCs w:val="24"/>
        </w:rPr>
        <w:t>администраторов) доходов бюджета МО Троицкий сельсовет Тюльганского района Оренбургской области  на 2022 год и плановый период  2023 и 2024 годов</w:t>
      </w:r>
      <w:proofErr w:type="gramStart"/>
      <w:r w:rsidRPr="00AB5589">
        <w:rPr>
          <w:rFonts w:ascii="Arial" w:hAnsi="Arial" w:cs="Arial"/>
          <w:sz w:val="24"/>
          <w:szCs w:val="24"/>
        </w:rPr>
        <w:t>.</w:t>
      </w:r>
      <w:proofErr w:type="gramEnd"/>
      <w:r w:rsidRPr="00AB558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B5589">
        <w:rPr>
          <w:rFonts w:ascii="Arial" w:hAnsi="Arial" w:cs="Arial"/>
          <w:sz w:val="24"/>
          <w:szCs w:val="24"/>
        </w:rPr>
        <w:t>п</w:t>
      </w:r>
      <w:proofErr w:type="gramEnd"/>
      <w:r w:rsidRPr="00AB5589">
        <w:rPr>
          <w:rFonts w:ascii="Arial" w:hAnsi="Arial" w:cs="Arial"/>
          <w:sz w:val="24"/>
          <w:szCs w:val="24"/>
        </w:rPr>
        <w:t>рилагается)</w:t>
      </w:r>
    </w:p>
    <w:p w:rsidR="00AB5589" w:rsidRPr="00AB5589" w:rsidRDefault="00AB5589" w:rsidP="00BD788B">
      <w:pPr>
        <w:pStyle w:val="a7"/>
        <w:numPr>
          <w:ilvl w:val="0"/>
          <w:numId w:val="4"/>
        </w:numPr>
        <w:spacing w:beforeLines="20" w:afterLines="20" w:line="20" w:lineRule="atLeast"/>
        <w:ind w:right="132"/>
        <w:rPr>
          <w:rFonts w:ascii="Arial" w:hAnsi="Arial" w:cs="Arial"/>
          <w:sz w:val="24"/>
          <w:szCs w:val="24"/>
        </w:rPr>
      </w:pPr>
      <w:r w:rsidRPr="00AB558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администрации сельсовета</w:t>
      </w:r>
      <w:proofErr w:type="gramStart"/>
      <w:r w:rsidRPr="00AB558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B5589" w:rsidRPr="00AB5589" w:rsidRDefault="00AB5589" w:rsidP="00BD788B">
      <w:pPr>
        <w:pStyle w:val="a7"/>
        <w:numPr>
          <w:ilvl w:val="0"/>
          <w:numId w:val="4"/>
        </w:numPr>
        <w:spacing w:beforeLines="20" w:afterLines="20" w:line="20" w:lineRule="atLeast"/>
        <w:contextualSpacing/>
        <w:rPr>
          <w:rFonts w:ascii="Arial" w:hAnsi="Arial" w:cs="Arial"/>
          <w:sz w:val="24"/>
          <w:szCs w:val="24"/>
        </w:rPr>
      </w:pPr>
      <w:r w:rsidRPr="00AB5589">
        <w:rPr>
          <w:rFonts w:ascii="Arial" w:hAnsi="Arial" w:cs="Arial"/>
          <w:sz w:val="24"/>
          <w:szCs w:val="24"/>
        </w:rPr>
        <w:t>Постановление вступает в силу после его официального обнародования путем размещения на официальном сайте муниципального образования Троицкий сельсовет Тюльганского района в сети «Интернет».</w:t>
      </w:r>
    </w:p>
    <w:p w:rsidR="00AB5589" w:rsidRPr="00AB5589" w:rsidRDefault="00AB5589" w:rsidP="00BD788B">
      <w:pPr>
        <w:pStyle w:val="a5"/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AB5589" w:rsidRPr="00AB5589" w:rsidRDefault="00AB5589" w:rsidP="00BD788B">
      <w:pPr>
        <w:pStyle w:val="a5"/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AB5589" w:rsidRPr="00AB5589" w:rsidRDefault="00AB5589" w:rsidP="00BD788B">
      <w:pPr>
        <w:pStyle w:val="a5"/>
        <w:spacing w:beforeLines="20" w:afterLines="20" w:line="20" w:lineRule="atLeast"/>
        <w:jc w:val="left"/>
        <w:rPr>
          <w:rFonts w:ascii="Arial" w:hAnsi="Arial" w:cs="Arial"/>
          <w:sz w:val="24"/>
          <w:szCs w:val="24"/>
        </w:rPr>
      </w:pPr>
    </w:p>
    <w:p w:rsidR="00AB5589" w:rsidRPr="00AB5589" w:rsidRDefault="00AB5589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AB558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B5589" w:rsidRPr="00AB5589" w:rsidRDefault="00AB5589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  <w:r w:rsidRPr="00AB5589">
        <w:rPr>
          <w:rFonts w:ascii="Arial" w:hAnsi="Arial" w:cs="Arial"/>
          <w:sz w:val="24"/>
          <w:szCs w:val="24"/>
        </w:rPr>
        <w:t xml:space="preserve">Троицкий сельсовет                                                                                     </w:t>
      </w:r>
      <w:proofErr w:type="spellStart"/>
      <w:r w:rsidRPr="00AB5589">
        <w:rPr>
          <w:rFonts w:ascii="Arial" w:hAnsi="Arial" w:cs="Arial"/>
          <w:sz w:val="24"/>
          <w:szCs w:val="24"/>
        </w:rPr>
        <w:t>А.В.Тарабан</w:t>
      </w:r>
      <w:proofErr w:type="spellEnd"/>
    </w:p>
    <w:p w:rsidR="00AB5589" w:rsidRPr="00AB5589" w:rsidRDefault="00AB5589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Default="00AB5589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Default="00AB5589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Default="00AB5589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Pr="00AB5589" w:rsidRDefault="00AB5589" w:rsidP="00BD788B">
      <w:pPr>
        <w:spacing w:beforeLines="20" w:afterLines="20" w:line="20" w:lineRule="atLeast"/>
        <w:jc w:val="both"/>
        <w:rPr>
          <w:rFonts w:ascii="Arial" w:hAnsi="Arial" w:cs="Arial"/>
          <w:sz w:val="24"/>
          <w:szCs w:val="24"/>
        </w:rPr>
      </w:pPr>
    </w:p>
    <w:p w:rsidR="00AB5589" w:rsidRPr="00AB5589" w:rsidRDefault="00AB5589" w:rsidP="00BD788B">
      <w:pPr>
        <w:spacing w:beforeLines="20" w:afterLines="20" w:line="20" w:lineRule="atLeast"/>
        <w:rPr>
          <w:rFonts w:ascii="Arial" w:hAnsi="Arial" w:cs="Arial"/>
          <w:sz w:val="20"/>
          <w:szCs w:val="20"/>
        </w:rPr>
      </w:pPr>
      <w:r w:rsidRPr="00AB5589">
        <w:rPr>
          <w:rFonts w:ascii="Arial" w:hAnsi="Arial" w:cs="Arial"/>
          <w:sz w:val="20"/>
          <w:szCs w:val="20"/>
        </w:rPr>
        <w:t>Разослано: райпрокурору, Счетной палате Тюльганского района, МКУ ЦПБУ, сайт.</w:t>
      </w:r>
    </w:p>
    <w:p w:rsidR="00767EE0" w:rsidRPr="00AB5589" w:rsidRDefault="00767EE0" w:rsidP="00BD788B">
      <w:pPr>
        <w:autoSpaceDE w:val="0"/>
        <w:autoSpaceDN w:val="0"/>
        <w:adjustRightInd w:val="0"/>
        <w:spacing w:beforeLines="20" w:afterLines="20" w:line="20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2A4E2F" w:rsidRPr="00AB5589" w:rsidRDefault="002A4E2F" w:rsidP="00BD788B">
      <w:pPr>
        <w:spacing w:beforeLines="20" w:afterLines="20" w:line="20" w:lineRule="atLeast"/>
        <w:rPr>
          <w:rFonts w:ascii="Arial" w:hAnsi="Arial" w:cs="Arial"/>
        </w:rPr>
      </w:pPr>
    </w:p>
    <w:p w:rsidR="009D631D" w:rsidRPr="00AB5589" w:rsidRDefault="009D631D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sz w:val="28"/>
          <w:szCs w:val="28"/>
        </w:rPr>
      </w:pPr>
      <w:r w:rsidRPr="00AB5589">
        <w:rPr>
          <w:rFonts w:ascii="Arial" w:hAnsi="Arial" w:cs="Arial"/>
          <w:sz w:val="28"/>
          <w:szCs w:val="28"/>
        </w:rPr>
        <w:lastRenderedPageBreak/>
        <w:t xml:space="preserve">Приложение № </w:t>
      </w:r>
      <w:r w:rsidR="00AB5589" w:rsidRPr="00AB5589">
        <w:rPr>
          <w:rFonts w:ascii="Arial" w:hAnsi="Arial" w:cs="Arial"/>
          <w:sz w:val="28"/>
          <w:szCs w:val="28"/>
        </w:rPr>
        <w:t>1</w:t>
      </w:r>
    </w:p>
    <w:p w:rsidR="009D631D" w:rsidRPr="00AB5589" w:rsidRDefault="009D631D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sz w:val="28"/>
          <w:szCs w:val="28"/>
        </w:rPr>
      </w:pPr>
      <w:r w:rsidRPr="00AB5589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AB5589" w:rsidRDefault="009D631D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sz w:val="28"/>
          <w:szCs w:val="28"/>
        </w:rPr>
      </w:pPr>
      <w:r w:rsidRPr="00AB5589">
        <w:rPr>
          <w:rFonts w:ascii="Arial" w:hAnsi="Arial" w:cs="Arial"/>
          <w:sz w:val="28"/>
          <w:szCs w:val="28"/>
        </w:rPr>
        <w:t>Троицкого сельсовета</w:t>
      </w:r>
    </w:p>
    <w:p w:rsidR="009D631D" w:rsidRPr="00AB5589" w:rsidRDefault="009D631D" w:rsidP="00AB5589">
      <w:pPr>
        <w:pStyle w:val="a3"/>
        <w:spacing w:before="100" w:after="100" w:line="20" w:lineRule="atLeast"/>
        <w:ind w:left="4248"/>
        <w:jc w:val="right"/>
        <w:rPr>
          <w:rFonts w:ascii="Arial" w:hAnsi="Arial" w:cs="Arial"/>
          <w:sz w:val="28"/>
          <w:szCs w:val="28"/>
        </w:rPr>
      </w:pPr>
      <w:r w:rsidRPr="00AB5589">
        <w:rPr>
          <w:rFonts w:ascii="Arial" w:hAnsi="Arial" w:cs="Arial"/>
          <w:sz w:val="28"/>
          <w:szCs w:val="28"/>
        </w:rPr>
        <w:t xml:space="preserve">№ </w:t>
      </w:r>
      <w:r w:rsidR="00BD788B">
        <w:rPr>
          <w:rFonts w:ascii="Arial" w:hAnsi="Arial" w:cs="Arial"/>
          <w:sz w:val="28"/>
          <w:szCs w:val="28"/>
        </w:rPr>
        <w:t>45-п</w:t>
      </w:r>
      <w:r w:rsidRPr="00AB5589">
        <w:rPr>
          <w:rFonts w:ascii="Arial" w:hAnsi="Arial" w:cs="Arial"/>
          <w:sz w:val="28"/>
          <w:szCs w:val="28"/>
        </w:rPr>
        <w:t xml:space="preserve"> от </w:t>
      </w:r>
      <w:r w:rsidR="00BD788B">
        <w:rPr>
          <w:rFonts w:ascii="Arial" w:hAnsi="Arial" w:cs="Arial"/>
          <w:sz w:val="28"/>
          <w:szCs w:val="28"/>
        </w:rPr>
        <w:t>30.11</w:t>
      </w:r>
      <w:r w:rsidRPr="00AB5589">
        <w:rPr>
          <w:rFonts w:ascii="Arial" w:hAnsi="Arial" w:cs="Arial"/>
          <w:sz w:val="28"/>
          <w:szCs w:val="28"/>
        </w:rPr>
        <w:t xml:space="preserve">.2021 </w:t>
      </w:r>
    </w:p>
    <w:p w:rsidR="009D631D" w:rsidRPr="00AB5589" w:rsidRDefault="009D631D" w:rsidP="00AB5589">
      <w:pPr>
        <w:pStyle w:val="a3"/>
        <w:spacing w:before="100" w:after="100" w:line="20" w:lineRule="atLeast"/>
        <w:jc w:val="both"/>
        <w:rPr>
          <w:rFonts w:ascii="Arial" w:hAnsi="Arial" w:cs="Arial"/>
          <w:sz w:val="28"/>
          <w:szCs w:val="28"/>
        </w:rPr>
      </w:pPr>
    </w:p>
    <w:p w:rsidR="009D631D" w:rsidRPr="00AB5589" w:rsidRDefault="009D631D" w:rsidP="00AB5589">
      <w:pPr>
        <w:pStyle w:val="a3"/>
        <w:spacing w:before="100" w:after="100" w:line="20" w:lineRule="atLeast"/>
        <w:rPr>
          <w:rFonts w:ascii="Arial" w:hAnsi="Arial" w:cs="Arial"/>
          <w:sz w:val="28"/>
          <w:szCs w:val="28"/>
        </w:rPr>
      </w:pPr>
      <w:r w:rsidRPr="00AB5589">
        <w:rPr>
          <w:rFonts w:ascii="Arial" w:hAnsi="Arial" w:cs="Arial"/>
          <w:sz w:val="28"/>
          <w:szCs w:val="28"/>
        </w:rPr>
        <w:t>Перечень главных администраторо</w:t>
      </w:r>
      <w:proofErr w:type="gramStart"/>
      <w:r w:rsidRPr="00AB5589">
        <w:rPr>
          <w:rFonts w:ascii="Arial" w:hAnsi="Arial" w:cs="Arial"/>
          <w:sz w:val="28"/>
          <w:szCs w:val="28"/>
        </w:rPr>
        <w:t>в(</w:t>
      </w:r>
      <w:proofErr w:type="gramEnd"/>
      <w:r w:rsidRPr="00AB5589">
        <w:rPr>
          <w:rFonts w:ascii="Arial" w:hAnsi="Arial" w:cs="Arial"/>
          <w:sz w:val="28"/>
          <w:szCs w:val="28"/>
        </w:rPr>
        <w:t>администраторов) доходов бюджета МО Троицкий сельсовет Тюльганского района Оренбургской области  на 2022 год и плановый период  2023 и 2024 годов.</w:t>
      </w:r>
    </w:p>
    <w:p w:rsidR="009D631D" w:rsidRPr="00AB5589" w:rsidRDefault="009D631D" w:rsidP="00BD788B">
      <w:pPr>
        <w:pStyle w:val="a3"/>
        <w:spacing w:beforeLines="20" w:afterLines="20" w:line="20" w:lineRule="atLeast"/>
        <w:jc w:val="left"/>
        <w:rPr>
          <w:rFonts w:ascii="Arial" w:hAnsi="Arial" w:cs="Arial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418"/>
        <w:gridCol w:w="2976"/>
        <w:gridCol w:w="4820"/>
      </w:tblGrid>
      <w:tr w:rsidR="009D631D" w:rsidRPr="00AB5589" w:rsidTr="005E1418">
        <w:trPr>
          <w:cantSplit/>
        </w:trPr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администратора доходов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589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Федерального казначейства по Оренбургской области</w:t>
            </w:r>
          </w:p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proofErr w:type="spellStart"/>
            <w:proofErr w:type="gramStart"/>
            <w:r w:rsidRPr="00AB5589">
              <w:rPr>
                <w:rFonts w:ascii="Arial" w:hAnsi="Arial" w:cs="Arial"/>
                <w:sz w:val="24"/>
                <w:szCs w:val="24"/>
              </w:rPr>
              <w:t>карбюрато</w:t>
            </w:r>
            <w:proofErr w:type="spellEnd"/>
            <w:r w:rsidRPr="00AB55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589">
              <w:rPr>
                <w:rFonts w:ascii="Arial" w:hAnsi="Arial" w:cs="Arial"/>
                <w:sz w:val="24"/>
                <w:szCs w:val="24"/>
              </w:rPr>
              <w:t>рных</w:t>
            </w:r>
            <w:proofErr w:type="spellEnd"/>
            <w:proofErr w:type="gramEnd"/>
            <w:r w:rsidRPr="00AB558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B5589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AB5589">
              <w:rPr>
                <w:rFonts w:ascii="Arial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AB5589">
              <w:rPr>
                <w:rFonts w:ascii="Arial" w:hAnsi="Arial" w:cs="Arial"/>
                <w:sz w:val="24"/>
                <w:szCs w:val="24"/>
              </w:rPr>
              <w:t>дифференци</w:t>
            </w:r>
            <w:proofErr w:type="spellEnd"/>
            <w:r w:rsidRPr="00AB55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B5589">
              <w:rPr>
                <w:rFonts w:ascii="Arial" w:hAnsi="Arial" w:cs="Arial"/>
                <w:sz w:val="24"/>
                <w:szCs w:val="24"/>
              </w:rPr>
              <w:t>рованных</w:t>
            </w:r>
            <w:proofErr w:type="spellEnd"/>
            <w:r w:rsidRPr="00AB5589">
              <w:rPr>
                <w:rFonts w:ascii="Arial" w:hAnsi="Arial" w:cs="Arial"/>
                <w:sz w:val="24"/>
                <w:szCs w:val="24"/>
              </w:rPr>
              <w:t xml:space="preserve"> нормативов отчислений в местные бюджеты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2"/>
              <w:spacing w:beforeLines="20" w:afterLines="20" w:line="20" w:lineRule="atLeast"/>
              <w:rPr>
                <w:rFonts w:ascii="Arial" w:hAnsi="Arial" w:cs="Arial"/>
              </w:rPr>
            </w:pPr>
            <w:r w:rsidRPr="00AB5589">
              <w:rPr>
                <w:rFonts w:ascii="Arial" w:hAnsi="Arial" w:cs="Arial"/>
              </w:rPr>
              <w:t>Управление Федеральной налоговой службы по Оренбургской области</w:t>
            </w:r>
          </w:p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2"/>
              <w:spacing w:beforeLines="20" w:afterLines="20" w:line="20" w:lineRule="atLeast"/>
              <w:jc w:val="left"/>
              <w:rPr>
                <w:rFonts w:ascii="Arial" w:hAnsi="Arial" w:cs="Arial"/>
                <w:b w:val="0"/>
              </w:rPr>
            </w:pPr>
            <w:r w:rsidRPr="00AB5589">
              <w:rPr>
                <w:rFonts w:ascii="Arial" w:hAnsi="Arial" w:cs="Arial"/>
                <w:b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2"/>
              <w:spacing w:beforeLines="20" w:afterLines="20" w:line="20" w:lineRule="atLeast"/>
              <w:jc w:val="left"/>
              <w:rPr>
                <w:rFonts w:ascii="Arial" w:hAnsi="Arial" w:cs="Arial"/>
                <w:b w:val="0"/>
              </w:rPr>
            </w:pPr>
            <w:r w:rsidRPr="00AB5589">
              <w:rPr>
                <w:rFonts w:ascii="Arial" w:hAnsi="Arial" w:cs="Arial"/>
                <w:b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Налоги на доходы физических лиц с доходов, полученных физическими лицами в соответствии со статьёй 228 Налогового кодекса Российской Федерации 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tabs>
                <w:tab w:val="left" w:pos="415"/>
              </w:tabs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ab/>
            </w:r>
          </w:p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631D" w:rsidRPr="00AB5589" w:rsidTr="005E1418">
        <w:trPr>
          <w:cantSplit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88B" w:rsidRDefault="00BD788B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88B" w:rsidRDefault="00BD788B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88B" w:rsidRPr="00AB5589" w:rsidRDefault="00BD788B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589">
              <w:rPr>
                <w:rFonts w:ascii="Arial" w:hAnsi="Arial" w:cs="Arial"/>
                <w:b/>
                <w:sz w:val="24"/>
                <w:szCs w:val="24"/>
              </w:rPr>
              <w:lastRenderedPageBreak/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2"/>
              <w:spacing w:beforeLines="20" w:afterLines="20" w:line="20" w:lineRule="atLeast"/>
              <w:rPr>
                <w:rFonts w:ascii="Arial" w:hAnsi="Arial" w:cs="Arial"/>
              </w:rPr>
            </w:pPr>
            <w:r w:rsidRPr="00AB5589">
              <w:rPr>
                <w:rFonts w:ascii="Arial" w:hAnsi="Arial" w:cs="Arial"/>
              </w:rPr>
              <w:t>Администрация Троицкого сельсовета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ind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1 08 04 020 01 4000 110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поселений.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proofErr w:type="gram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  <w:proofErr w:type="gramEnd"/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Default="009D631D" w:rsidP="00BD788B">
            <w:pPr>
              <w:pStyle w:val="1"/>
              <w:spacing w:beforeLines="20" w:afterLines="20" w:line="20" w:lineRule="atLeast"/>
              <w:ind w:firstLine="34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proofErr w:type="spell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Доходы</w:t>
            </w:r>
            <w:proofErr w:type="gram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,п</w:t>
            </w:r>
            <w:proofErr w:type="gram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олучаемые</w:t>
            </w:r>
            <w:proofErr w:type="spell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proofErr w:type="spell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ввиде</w:t>
            </w:r>
            <w:proofErr w:type="spell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 арендной платы, а также средства от продажи права на заключение договоров аренды за </w:t>
            </w:r>
            <w:proofErr w:type="spell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земли,находящиеся</w:t>
            </w:r>
            <w:proofErr w:type="spell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 в </w:t>
            </w:r>
            <w:proofErr w:type="spell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собственнсти</w:t>
            </w:r>
            <w:proofErr w:type="spell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proofErr w:type="spell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сльских</w:t>
            </w:r>
            <w:proofErr w:type="spell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BD788B" w:rsidRPr="00BD788B" w:rsidRDefault="00BD788B" w:rsidP="00BD788B"/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.к</w:t>
            </w:r>
            <w:proofErr w:type="gram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азённых)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Прочие доходы от компенсации затрат бюджетов сельских поселений.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1 14 02058 10 0000 410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Доходы от реализации недвижимого имущества, бюджетных, автономных учреждений, находящегося в собственности сельских поселений в части реализации основных средств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 1 15 02050 10 0000 140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AB5589">
              <w:rPr>
                <w:rFonts w:ascii="Arial" w:hAnsi="Arial" w:cs="Arial"/>
                <w:b w:val="0"/>
                <w:bCs w:val="0"/>
              </w:rPr>
              <w:t>Платежи, взимаемые органами местного самоуправления (организациями) сельских поселений за выполнение определенных  функций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1 16 02020  02 0000 140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1 16 07010  10 0000 140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55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1 16 10030  10 0000 140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BD788B" w:rsidRDefault="00BD788B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788B" w:rsidRPr="00AB5589" w:rsidRDefault="00BD788B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1 16 10031  10 0000 140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B5589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AB5589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AB5589">
              <w:rPr>
                <w:rFonts w:ascii="Arial" w:hAnsi="Arial" w:cs="Arial"/>
                <w:b w:val="0"/>
                <w:bCs w:val="0"/>
              </w:rPr>
              <w:t>Невыясненные поступления, зачисляемые в бюджеты сельских поселений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proofErr w:type="gramStart"/>
            <w:r w:rsidRPr="00AB5589">
              <w:rPr>
                <w:rFonts w:ascii="Arial" w:hAnsi="Arial" w:cs="Arial"/>
                <w:sz w:val="24"/>
                <w:szCs w:val="24"/>
              </w:rPr>
              <w:t>обязательствам</w:t>
            </w:r>
            <w:proofErr w:type="gramEnd"/>
            <w:r w:rsidRPr="00AB5589">
              <w:rPr>
                <w:rFonts w:ascii="Arial" w:hAnsi="Arial" w:cs="Arial"/>
                <w:sz w:val="24"/>
                <w:szCs w:val="24"/>
              </w:rPr>
              <w:t xml:space="preserve"> возникшим до 1 января 2009 года)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Прочие неналоговые доходы бюджетов сельских поселений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1 18 02500 10 0000 150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color w:val="000000"/>
                <w:sz w:val="24"/>
                <w:shd w:val="clear" w:color="auto" w:fill="FFFFFF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1 18 01520 10 0000 150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Перечисление из бюджетов сельских поселений по решениям о взыскании средств, предоставленных из иных бюджетов бюджетной системы Российской Федерации 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2 02 15002 10 0000 150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631D" w:rsidRPr="00AB5589" w:rsidTr="005E1418">
        <w:trPr>
          <w:trHeight w:val="49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631D" w:rsidRPr="00AB5589" w:rsidTr="005E1418">
        <w:trPr>
          <w:trHeight w:val="2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2 02 19999 10 0000 150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Прочие дотации бюджетам сельских поселений</w:t>
            </w:r>
          </w:p>
        </w:tc>
      </w:tr>
      <w:tr w:rsidR="009D631D" w:rsidRPr="00AB5589" w:rsidTr="005E1418">
        <w:trPr>
          <w:trHeight w:val="22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B5589">
              <w:rPr>
                <w:rFonts w:ascii="Arial" w:hAnsi="Arial" w:cs="Arial"/>
                <w:bCs/>
                <w:sz w:val="24"/>
                <w:szCs w:val="24"/>
              </w:rPr>
              <w:t xml:space="preserve">2 02 20077 10 0000 150 </w:t>
            </w:r>
          </w:p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B558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B5589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BD788B" w:rsidRDefault="00BD788B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788B" w:rsidRPr="00AB5589" w:rsidRDefault="00BD788B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2 02 27112 10 0000 150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софинансирование</w:t>
            </w:r>
            <w:proofErr w:type="spellEnd"/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2 02  29999 10 0000 150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Прочие субсидии бюджетам сельских поселений 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комиссариаты.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2 02 35930 10 0000 150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202 45160 10 0000 150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1"/>
              <w:spacing w:beforeLines="20" w:afterLines="20" w:line="20" w:lineRule="atLeast"/>
              <w:rPr>
                <w:rFonts w:ascii="Arial" w:hAnsi="Arial" w:cs="Arial"/>
                <w:b w:val="0"/>
                <w:bCs w:val="0"/>
                <w:sz w:val="24"/>
              </w:rPr>
            </w:pPr>
            <w:r w:rsidRPr="00AB5589">
              <w:rPr>
                <w:rFonts w:ascii="Arial" w:hAnsi="Arial" w:cs="Arial"/>
                <w:b w:val="0"/>
                <w:bCs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2 02  49999  10 0000 150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AB5589">
              <w:rPr>
                <w:rFonts w:ascii="Arial" w:hAnsi="Arial" w:cs="Arial"/>
                <w:b w:val="0"/>
                <w:bCs w:val="0"/>
              </w:rPr>
              <w:t>Прочие межбюджетные трансферты, передаваемые бюджетам сельских поселений.</w:t>
            </w:r>
          </w:p>
          <w:p w:rsidR="00BD788B" w:rsidRDefault="00BD788B" w:rsidP="00BD788B"/>
          <w:p w:rsidR="00BD788B" w:rsidRPr="00BD788B" w:rsidRDefault="00BD788B" w:rsidP="00BD788B"/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</w:rPr>
            </w:pPr>
            <w:r w:rsidRPr="00AB5589">
              <w:rPr>
                <w:rFonts w:ascii="Arial" w:hAnsi="Arial" w:cs="Arial"/>
                <w:b w:val="0"/>
              </w:rPr>
              <w:t>Доходы бюджетов сельских  поселений от возврата бюджетными  учреждениями остатка субсидии прошлых лет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2 18 050 20 10 0000 150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</w:rPr>
            </w:pPr>
            <w:r w:rsidRPr="00AB5589">
              <w:rPr>
                <w:rFonts w:ascii="Arial" w:hAnsi="Arial" w:cs="Arial"/>
                <w:b w:val="0"/>
              </w:rPr>
              <w:t>Доходы бюджетов сельских поселений от возврата автономными  учреждениями остатка субсидии прошлых лет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2 18 05030 10 0000 150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AB5589">
              <w:rPr>
                <w:rFonts w:ascii="Arial" w:hAnsi="Arial" w:cs="Arial"/>
                <w:b w:val="0"/>
                <w:bCs w:val="0"/>
              </w:rPr>
              <w:t>Доходы бюджетов сельских поселений от возврата иными  организациями остатков субсидий прошлых лет</w:t>
            </w:r>
            <w:proofErr w:type="gramStart"/>
            <w:r w:rsidRPr="00AB5589">
              <w:rPr>
                <w:rFonts w:ascii="Arial" w:hAnsi="Arial" w:cs="Arial"/>
                <w:b w:val="0"/>
                <w:bCs w:val="0"/>
              </w:rPr>
              <w:t xml:space="preserve"> .</w:t>
            </w:r>
            <w:proofErr w:type="gramEnd"/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AB5589">
              <w:rPr>
                <w:rFonts w:ascii="Arial" w:hAnsi="Arial" w:cs="Arial"/>
                <w:b w:val="0"/>
              </w:rPr>
              <w:t>Доходы  бюджетов сельских поселений от возврата остатков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9D631D" w:rsidRPr="00AB5589" w:rsidTr="005E1418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spacing w:beforeLines="20" w:afterLines="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5589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31D" w:rsidRPr="00AB5589" w:rsidRDefault="009D631D" w:rsidP="00BD788B">
            <w:pPr>
              <w:pStyle w:val="3"/>
              <w:spacing w:beforeLines="20" w:afterLines="20" w:line="20" w:lineRule="atLeast"/>
              <w:rPr>
                <w:rFonts w:ascii="Arial" w:hAnsi="Arial" w:cs="Arial"/>
                <w:b w:val="0"/>
                <w:bCs w:val="0"/>
              </w:rPr>
            </w:pPr>
            <w:r w:rsidRPr="00AB5589">
              <w:rPr>
                <w:rFonts w:ascii="Arial" w:hAnsi="Arial" w:cs="Arial"/>
                <w:b w:val="0"/>
                <w:bCs w:val="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9D631D" w:rsidRPr="00AB5589" w:rsidRDefault="009D631D" w:rsidP="00BD788B">
      <w:pPr>
        <w:spacing w:beforeLines="20" w:afterLines="20" w:line="20" w:lineRule="atLeast"/>
        <w:jc w:val="both"/>
        <w:rPr>
          <w:rFonts w:ascii="Arial" w:hAnsi="Arial" w:cs="Arial"/>
        </w:rPr>
      </w:pPr>
    </w:p>
    <w:p w:rsidR="009D631D" w:rsidRPr="00AB5589" w:rsidRDefault="009D631D" w:rsidP="009421AE">
      <w:pPr>
        <w:spacing w:beforeLines="20" w:afterLines="20" w:line="20" w:lineRule="atLeast"/>
        <w:rPr>
          <w:rFonts w:ascii="Arial" w:hAnsi="Arial" w:cs="Arial"/>
        </w:rPr>
      </w:pPr>
    </w:p>
    <w:sectPr w:rsidR="009D631D" w:rsidRPr="00AB5589" w:rsidSect="00E4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12D"/>
    <w:multiLevelType w:val="hybridMultilevel"/>
    <w:tmpl w:val="4570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4C7C"/>
    <w:multiLevelType w:val="hybridMultilevel"/>
    <w:tmpl w:val="FA122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F1018"/>
    <w:multiLevelType w:val="hybridMultilevel"/>
    <w:tmpl w:val="4A0E63A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E2F"/>
    <w:rsid w:val="002A4E2F"/>
    <w:rsid w:val="00767EE0"/>
    <w:rsid w:val="009421AE"/>
    <w:rsid w:val="009D631D"/>
    <w:rsid w:val="00AB5589"/>
    <w:rsid w:val="00BD788B"/>
    <w:rsid w:val="00E4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63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D6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631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3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3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D63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D63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AB558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B55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B5589"/>
    <w:pPr>
      <w:widowControl w:val="0"/>
      <w:autoSpaceDE w:val="0"/>
      <w:autoSpaceDN w:val="0"/>
      <w:spacing w:after="0" w:line="240" w:lineRule="auto"/>
      <w:ind w:left="295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2021-11-30T10:33:00Z</cp:lastPrinted>
  <dcterms:created xsi:type="dcterms:W3CDTF">2021-11-29T07:38:00Z</dcterms:created>
  <dcterms:modified xsi:type="dcterms:W3CDTF">2021-11-30T10:34:00Z</dcterms:modified>
</cp:coreProperties>
</file>